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5" w:rsidRPr="00274D02" w:rsidRDefault="00F76B25" w:rsidP="00F76B25">
      <w:pPr>
        <w:pStyle w:val="6"/>
        <w:rPr>
          <w:sz w:val="48"/>
        </w:rPr>
      </w:pPr>
      <w:r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25" w:rsidRPr="00406508" w:rsidRDefault="00F76B25" w:rsidP="00F76B25">
      <w:pPr>
        <w:pStyle w:val="6"/>
        <w:rPr>
          <w:sz w:val="48"/>
        </w:rPr>
      </w:pPr>
      <w:r w:rsidRPr="00406508">
        <w:rPr>
          <w:sz w:val="48"/>
        </w:rPr>
        <w:t>Администрация</w:t>
      </w:r>
    </w:p>
    <w:p w:rsidR="00F76B25" w:rsidRPr="00406508" w:rsidRDefault="00F76B25" w:rsidP="00F76B25">
      <w:pPr>
        <w:pStyle w:val="3"/>
        <w:rPr>
          <w:sz w:val="24"/>
        </w:rPr>
      </w:pPr>
      <w:r w:rsidRPr="00406508">
        <w:rPr>
          <w:sz w:val="40"/>
        </w:rPr>
        <w:t xml:space="preserve">закрытого административно-территориального образования </w:t>
      </w:r>
      <w:proofErr w:type="gramStart"/>
      <w:r w:rsidRPr="00406508">
        <w:rPr>
          <w:sz w:val="40"/>
        </w:rPr>
        <w:t>Озерный</w:t>
      </w:r>
      <w:proofErr w:type="gramEnd"/>
      <w:r w:rsidRPr="00406508">
        <w:rPr>
          <w:sz w:val="40"/>
        </w:rPr>
        <w:t xml:space="preserve"> Тверской области</w:t>
      </w:r>
    </w:p>
    <w:p w:rsidR="00F76B25" w:rsidRPr="00B840FA" w:rsidRDefault="00F76B25" w:rsidP="00F76B25">
      <w:pPr>
        <w:pStyle w:val="3"/>
        <w:rPr>
          <w:b w:val="0"/>
          <w:sz w:val="26"/>
        </w:rPr>
      </w:pPr>
    </w:p>
    <w:p w:rsidR="00F76B25" w:rsidRPr="00B840FA" w:rsidRDefault="00F76B25" w:rsidP="00F76B25">
      <w:pPr>
        <w:pStyle w:val="3"/>
        <w:rPr>
          <w:b w:val="0"/>
          <w:sz w:val="28"/>
          <w:szCs w:val="28"/>
        </w:rPr>
      </w:pPr>
      <w:proofErr w:type="gramStart"/>
      <w:r w:rsidRPr="00B840FA">
        <w:rPr>
          <w:b w:val="0"/>
          <w:sz w:val="28"/>
          <w:szCs w:val="28"/>
        </w:rPr>
        <w:t>П</w:t>
      </w:r>
      <w:proofErr w:type="gramEnd"/>
      <w:r w:rsidRPr="00B840FA">
        <w:rPr>
          <w:b w:val="0"/>
          <w:sz w:val="28"/>
          <w:szCs w:val="28"/>
        </w:rPr>
        <w:t xml:space="preserve"> О С Т А Н О В Л Е Н И Е</w:t>
      </w:r>
    </w:p>
    <w:p w:rsidR="00F76B25" w:rsidRPr="00274D02" w:rsidRDefault="00F76B25" w:rsidP="00F76B25">
      <w:pPr>
        <w:pStyle w:val="3"/>
        <w:rPr>
          <w:b w:val="0"/>
          <w:sz w:val="28"/>
          <w:szCs w:val="28"/>
        </w:rPr>
      </w:pPr>
    </w:p>
    <w:p w:rsidR="00F76B25" w:rsidRPr="00274D02" w:rsidRDefault="00F76B25" w:rsidP="00F76B25">
      <w:pPr>
        <w:pStyle w:val="3"/>
        <w:rPr>
          <w:b w:val="0"/>
          <w:sz w:val="28"/>
          <w:szCs w:val="28"/>
        </w:rPr>
      </w:pPr>
    </w:p>
    <w:p w:rsidR="00F76B25" w:rsidRPr="00274D02" w:rsidRDefault="00DF16A2" w:rsidP="00F76B25">
      <w:pPr>
        <w:pStyle w:val="3"/>
        <w:jc w:val="both"/>
        <w:rPr>
          <w:b w:val="0"/>
          <w:sz w:val="28"/>
          <w:szCs w:val="28"/>
        </w:rPr>
      </w:pPr>
      <w:r w:rsidRPr="00DF16A2">
        <w:rPr>
          <w:b w:val="0"/>
          <w:sz w:val="28"/>
          <w:szCs w:val="28"/>
        </w:rPr>
        <w:t>28</w:t>
      </w:r>
      <w:r w:rsidR="00D92997" w:rsidRPr="00DF16A2">
        <w:rPr>
          <w:b w:val="0"/>
          <w:sz w:val="28"/>
          <w:szCs w:val="28"/>
        </w:rPr>
        <w:t>.</w:t>
      </w:r>
      <w:r w:rsidRPr="00DF16A2">
        <w:rPr>
          <w:b w:val="0"/>
          <w:sz w:val="28"/>
          <w:szCs w:val="28"/>
        </w:rPr>
        <w:t>10.</w:t>
      </w:r>
      <w:r w:rsidR="00D92997" w:rsidRPr="00DF16A2">
        <w:rPr>
          <w:b w:val="0"/>
          <w:sz w:val="28"/>
          <w:szCs w:val="28"/>
        </w:rPr>
        <w:t>20</w:t>
      </w:r>
      <w:r w:rsidR="00383651" w:rsidRPr="00DF16A2">
        <w:rPr>
          <w:b w:val="0"/>
          <w:sz w:val="28"/>
          <w:szCs w:val="28"/>
        </w:rPr>
        <w:t>2</w:t>
      </w:r>
      <w:r w:rsidRPr="00DF16A2">
        <w:rPr>
          <w:b w:val="0"/>
          <w:sz w:val="28"/>
          <w:szCs w:val="28"/>
        </w:rPr>
        <w:t>4</w:t>
      </w:r>
      <w:r w:rsidR="00F76B25" w:rsidRPr="00DF16A2">
        <w:rPr>
          <w:b w:val="0"/>
          <w:sz w:val="28"/>
          <w:szCs w:val="28"/>
        </w:rPr>
        <w:t xml:space="preserve">           </w:t>
      </w:r>
      <w:r w:rsidR="000A0656" w:rsidRPr="00DF16A2">
        <w:rPr>
          <w:b w:val="0"/>
          <w:sz w:val="28"/>
          <w:szCs w:val="28"/>
        </w:rPr>
        <w:t xml:space="preserve">    </w:t>
      </w:r>
      <w:r w:rsidR="001A25A3" w:rsidRPr="00DF16A2">
        <w:rPr>
          <w:b w:val="0"/>
          <w:sz w:val="28"/>
          <w:szCs w:val="28"/>
        </w:rPr>
        <w:t xml:space="preserve">       </w:t>
      </w:r>
      <w:r w:rsidR="000A0656" w:rsidRPr="00DF16A2">
        <w:rPr>
          <w:b w:val="0"/>
          <w:sz w:val="28"/>
          <w:szCs w:val="28"/>
        </w:rPr>
        <w:t xml:space="preserve">   </w:t>
      </w:r>
      <w:r w:rsidR="001A25A3" w:rsidRPr="00DF16A2">
        <w:rPr>
          <w:b w:val="0"/>
          <w:sz w:val="28"/>
          <w:szCs w:val="28"/>
        </w:rPr>
        <w:t xml:space="preserve">  </w:t>
      </w:r>
      <w:r w:rsidR="000A0656" w:rsidRPr="00DF16A2">
        <w:rPr>
          <w:b w:val="0"/>
          <w:sz w:val="28"/>
          <w:szCs w:val="28"/>
        </w:rPr>
        <w:t xml:space="preserve">   </w:t>
      </w:r>
      <w:r w:rsidR="00F76B25" w:rsidRPr="00DF16A2">
        <w:rPr>
          <w:b w:val="0"/>
          <w:sz w:val="28"/>
          <w:szCs w:val="28"/>
        </w:rPr>
        <w:t xml:space="preserve"> </w:t>
      </w:r>
      <w:r w:rsidR="00F76B25" w:rsidRPr="00DF16A2">
        <w:rPr>
          <w:b w:val="0"/>
          <w:sz w:val="28"/>
          <w:szCs w:val="28"/>
        </w:rPr>
        <w:tab/>
      </w:r>
      <w:r w:rsidR="00406508" w:rsidRPr="00DF16A2">
        <w:rPr>
          <w:b w:val="0"/>
          <w:sz w:val="28"/>
          <w:szCs w:val="28"/>
        </w:rPr>
        <w:tab/>
      </w:r>
      <w:r w:rsidR="00406508" w:rsidRPr="00DF16A2">
        <w:rPr>
          <w:b w:val="0"/>
          <w:sz w:val="28"/>
          <w:szCs w:val="28"/>
        </w:rPr>
        <w:tab/>
      </w:r>
      <w:r w:rsidR="00F76B25" w:rsidRPr="00DF16A2">
        <w:rPr>
          <w:b w:val="0"/>
          <w:sz w:val="28"/>
          <w:szCs w:val="28"/>
        </w:rPr>
        <w:tab/>
      </w:r>
      <w:r w:rsidR="00F76B25" w:rsidRPr="00DF16A2">
        <w:rPr>
          <w:b w:val="0"/>
          <w:sz w:val="28"/>
          <w:szCs w:val="28"/>
        </w:rPr>
        <w:tab/>
      </w:r>
      <w:r w:rsidR="001A25A3" w:rsidRPr="00DF16A2">
        <w:rPr>
          <w:b w:val="0"/>
          <w:sz w:val="28"/>
          <w:szCs w:val="28"/>
        </w:rPr>
        <w:t xml:space="preserve">    </w:t>
      </w:r>
      <w:r w:rsidR="00F76B25" w:rsidRPr="00DF16A2">
        <w:rPr>
          <w:b w:val="0"/>
          <w:sz w:val="28"/>
          <w:szCs w:val="28"/>
        </w:rPr>
        <w:t xml:space="preserve">      </w:t>
      </w:r>
      <w:r w:rsidR="001A25A3" w:rsidRPr="00DF16A2">
        <w:rPr>
          <w:b w:val="0"/>
          <w:sz w:val="28"/>
          <w:szCs w:val="28"/>
        </w:rPr>
        <w:t xml:space="preserve">  </w:t>
      </w:r>
      <w:r w:rsidR="00F76B25" w:rsidRPr="00DF16A2">
        <w:rPr>
          <w:b w:val="0"/>
          <w:sz w:val="28"/>
          <w:szCs w:val="28"/>
        </w:rPr>
        <w:t xml:space="preserve">        </w:t>
      </w:r>
      <w:r w:rsidR="001A25A3" w:rsidRPr="00DF16A2">
        <w:rPr>
          <w:b w:val="0"/>
          <w:sz w:val="28"/>
          <w:szCs w:val="28"/>
        </w:rPr>
        <w:t xml:space="preserve">  </w:t>
      </w:r>
      <w:r w:rsidR="00F76B25" w:rsidRPr="00DF16A2">
        <w:rPr>
          <w:b w:val="0"/>
          <w:sz w:val="28"/>
          <w:szCs w:val="28"/>
        </w:rPr>
        <w:t xml:space="preserve">         </w:t>
      </w:r>
      <w:r w:rsidR="000A0656" w:rsidRPr="00DF16A2">
        <w:rPr>
          <w:b w:val="0"/>
          <w:sz w:val="28"/>
          <w:szCs w:val="28"/>
        </w:rPr>
        <w:t xml:space="preserve">  </w:t>
      </w:r>
      <w:r w:rsidR="00715B77" w:rsidRPr="00DF16A2">
        <w:rPr>
          <w:b w:val="0"/>
          <w:sz w:val="28"/>
          <w:szCs w:val="28"/>
        </w:rPr>
        <w:t xml:space="preserve">      </w:t>
      </w:r>
      <w:r w:rsidR="00F76B25" w:rsidRPr="00DF16A2">
        <w:rPr>
          <w:b w:val="0"/>
          <w:sz w:val="28"/>
          <w:szCs w:val="28"/>
        </w:rPr>
        <w:t>№</w:t>
      </w:r>
      <w:r w:rsidR="000914B0" w:rsidRPr="00DF16A2">
        <w:rPr>
          <w:b w:val="0"/>
          <w:sz w:val="28"/>
          <w:szCs w:val="28"/>
        </w:rPr>
        <w:t xml:space="preserve"> </w:t>
      </w:r>
      <w:r w:rsidRPr="00DF16A2">
        <w:rPr>
          <w:b w:val="0"/>
          <w:sz w:val="28"/>
          <w:szCs w:val="28"/>
        </w:rPr>
        <w:t>140</w:t>
      </w:r>
    </w:p>
    <w:p w:rsidR="00F76B25" w:rsidRPr="00274D02" w:rsidRDefault="00F46A5A" w:rsidP="00F46A5A">
      <w:pPr>
        <w:pStyle w:val="3"/>
        <w:tabs>
          <w:tab w:val="left" w:pos="235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76B25" w:rsidRPr="00274D02" w:rsidRDefault="00F76B25" w:rsidP="00F76B25">
      <w:pPr>
        <w:pStyle w:val="3"/>
        <w:jc w:val="both"/>
        <w:rPr>
          <w:b w:val="0"/>
          <w:sz w:val="28"/>
          <w:szCs w:val="28"/>
        </w:rPr>
      </w:pPr>
    </w:p>
    <w:p w:rsidR="00406508" w:rsidRDefault="00F4418E" w:rsidP="00406508">
      <w:pPr>
        <w:pStyle w:val="ConsPlusTitle"/>
        <w:jc w:val="center"/>
        <w:rPr>
          <w:bCs w:val="0"/>
          <w:sz w:val="28"/>
          <w:szCs w:val="28"/>
        </w:rPr>
      </w:pPr>
      <w:r w:rsidRPr="00406508">
        <w:rPr>
          <w:bCs w:val="0"/>
          <w:sz w:val="28"/>
          <w:szCs w:val="28"/>
        </w:rPr>
        <w:t>Об утверждении основных направлений</w:t>
      </w:r>
      <w:r w:rsidR="00406508">
        <w:rPr>
          <w:bCs w:val="0"/>
          <w:sz w:val="28"/>
          <w:szCs w:val="28"/>
        </w:rPr>
        <w:t xml:space="preserve"> </w:t>
      </w:r>
      <w:proofErr w:type="gramStart"/>
      <w:r w:rsidRPr="00406508">
        <w:rPr>
          <w:bCs w:val="0"/>
          <w:sz w:val="28"/>
          <w:szCs w:val="28"/>
        </w:rPr>
        <w:t>бюджетной</w:t>
      </w:r>
      <w:proofErr w:type="gramEnd"/>
      <w:r w:rsidRPr="00406508">
        <w:rPr>
          <w:bCs w:val="0"/>
          <w:sz w:val="28"/>
          <w:szCs w:val="28"/>
        </w:rPr>
        <w:t xml:space="preserve"> и налоговой</w:t>
      </w:r>
    </w:p>
    <w:p w:rsidR="00406508" w:rsidRDefault="00F4418E" w:rsidP="00406508">
      <w:pPr>
        <w:pStyle w:val="ConsPlusTitle"/>
        <w:jc w:val="center"/>
        <w:rPr>
          <w:bCs w:val="0"/>
          <w:sz w:val="28"/>
          <w:szCs w:val="28"/>
        </w:rPr>
      </w:pPr>
      <w:r w:rsidRPr="00406508">
        <w:rPr>
          <w:bCs w:val="0"/>
          <w:sz w:val="28"/>
          <w:szCs w:val="28"/>
        </w:rPr>
        <w:t xml:space="preserve"> </w:t>
      </w:r>
      <w:proofErr w:type="gramStart"/>
      <w:r w:rsidR="00406508" w:rsidRPr="00406508">
        <w:rPr>
          <w:bCs w:val="0"/>
          <w:sz w:val="28"/>
          <w:szCs w:val="28"/>
        </w:rPr>
        <w:t>политики</w:t>
      </w:r>
      <w:proofErr w:type="gramEnd"/>
      <w:r w:rsidR="00406508">
        <w:rPr>
          <w:bCs w:val="0"/>
          <w:sz w:val="28"/>
          <w:szCs w:val="28"/>
        </w:rPr>
        <w:t xml:space="preserve"> </w:t>
      </w:r>
      <w:r w:rsidRPr="00406508">
        <w:rPr>
          <w:bCs w:val="0"/>
          <w:sz w:val="28"/>
          <w:szCs w:val="28"/>
        </w:rPr>
        <w:t>ЗАТО Озерный Тверской области</w:t>
      </w:r>
      <w:r w:rsidR="00406508">
        <w:rPr>
          <w:bCs w:val="0"/>
          <w:sz w:val="28"/>
          <w:szCs w:val="28"/>
        </w:rPr>
        <w:t xml:space="preserve"> </w:t>
      </w:r>
      <w:r w:rsidRPr="00406508">
        <w:rPr>
          <w:bCs w:val="0"/>
          <w:sz w:val="28"/>
          <w:szCs w:val="28"/>
        </w:rPr>
        <w:t>на 202</w:t>
      </w:r>
      <w:r w:rsidR="001153CA">
        <w:rPr>
          <w:bCs w:val="0"/>
          <w:sz w:val="28"/>
          <w:szCs w:val="28"/>
        </w:rPr>
        <w:t>5</w:t>
      </w:r>
      <w:r w:rsidRPr="00406508">
        <w:rPr>
          <w:bCs w:val="0"/>
          <w:sz w:val="28"/>
          <w:szCs w:val="28"/>
        </w:rPr>
        <w:t xml:space="preserve"> год </w:t>
      </w:r>
    </w:p>
    <w:p w:rsidR="00AF2D99" w:rsidRPr="00406508" w:rsidRDefault="00F4418E" w:rsidP="00406508">
      <w:pPr>
        <w:pStyle w:val="ConsPlusTitle"/>
        <w:jc w:val="center"/>
        <w:rPr>
          <w:bCs w:val="0"/>
          <w:sz w:val="28"/>
          <w:szCs w:val="28"/>
        </w:rPr>
      </w:pPr>
      <w:r w:rsidRPr="00406508">
        <w:rPr>
          <w:bCs w:val="0"/>
          <w:sz w:val="28"/>
          <w:szCs w:val="28"/>
        </w:rPr>
        <w:t>и на плановый период</w:t>
      </w:r>
      <w:r w:rsidR="00406508">
        <w:rPr>
          <w:bCs w:val="0"/>
          <w:sz w:val="28"/>
          <w:szCs w:val="28"/>
        </w:rPr>
        <w:t xml:space="preserve"> </w:t>
      </w:r>
      <w:r w:rsidRPr="00406508">
        <w:rPr>
          <w:bCs w:val="0"/>
          <w:sz w:val="28"/>
          <w:szCs w:val="28"/>
        </w:rPr>
        <w:t>202</w:t>
      </w:r>
      <w:r w:rsidR="001153CA">
        <w:rPr>
          <w:bCs w:val="0"/>
          <w:sz w:val="28"/>
          <w:szCs w:val="28"/>
        </w:rPr>
        <w:t>6</w:t>
      </w:r>
      <w:r w:rsidRPr="00406508">
        <w:rPr>
          <w:bCs w:val="0"/>
          <w:sz w:val="28"/>
          <w:szCs w:val="28"/>
        </w:rPr>
        <w:t xml:space="preserve"> и 202</w:t>
      </w:r>
      <w:r w:rsidR="001153CA">
        <w:rPr>
          <w:bCs w:val="0"/>
          <w:sz w:val="28"/>
          <w:szCs w:val="28"/>
        </w:rPr>
        <w:t>7</w:t>
      </w:r>
      <w:r w:rsidRPr="00406508">
        <w:rPr>
          <w:bCs w:val="0"/>
          <w:sz w:val="28"/>
          <w:szCs w:val="28"/>
        </w:rPr>
        <w:t xml:space="preserve"> годов</w:t>
      </w:r>
    </w:p>
    <w:p w:rsidR="00F76B25" w:rsidRPr="00D92071" w:rsidRDefault="00F76B25" w:rsidP="00F76B25">
      <w:pPr>
        <w:rPr>
          <w:sz w:val="28"/>
          <w:szCs w:val="28"/>
        </w:rPr>
      </w:pPr>
    </w:p>
    <w:p w:rsidR="00F76B25" w:rsidRPr="00274D02" w:rsidRDefault="00F76B25" w:rsidP="00F76B25">
      <w:pPr>
        <w:rPr>
          <w:sz w:val="28"/>
          <w:szCs w:val="28"/>
        </w:rPr>
      </w:pPr>
    </w:p>
    <w:p w:rsidR="00F76B25" w:rsidRDefault="00F4418E" w:rsidP="00406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 и в целях составления проекта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Озерный </w:t>
      </w:r>
      <w:r w:rsidRPr="00F4418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153CA">
        <w:rPr>
          <w:sz w:val="28"/>
          <w:szCs w:val="28"/>
        </w:rPr>
        <w:t>5</w:t>
      </w:r>
      <w:r w:rsidRPr="00F4418E">
        <w:rPr>
          <w:sz w:val="28"/>
          <w:szCs w:val="28"/>
        </w:rPr>
        <w:t xml:space="preserve"> год и на плановый период 202</w:t>
      </w:r>
      <w:r w:rsidR="001153CA">
        <w:rPr>
          <w:sz w:val="28"/>
          <w:szCs w:val="28"/>
        </w:rPr>
        <w:t>6</w:t>
      </w:r>
      <w:r w:rsidR="003A252E">
        <w:rPr>
          <w:sz w:val="28"/>
          <w:szCs w:val="28"/>
        </w:rPr>
        <w:t xml:space="preserve"> </w:t>
      </w:r>
      <w:r w:rsidRPr="00F4418E">
        <w:rPr>
          <w:sz w:val="28"/>
          <w:szCs w:val="28"/>
        </w:rPr>
        <w:t>и 202</w:t>
      </w:r>
      <w:r w:rsidR="001153CA">
        <w:rPr>
          <w:sz w:val="28"/>
          <w:szCs w:val="28"/>
        </w:rPr>
        <w:t xml:space="preserve">7 </w:t>
      </w:r>
      <w:r w:rsidR="0045534E">
        <w:rPr>
          <w:sz w:val="28"/>
          <w:szCs w:val="28"/>
        </w:rPr>
        <w:t>годов</w:t>
      </w:r>
      <w:r w:rsidR="00406508">
        <w:rPr>
          <w:sz w:val="28"/>
          <w:szCs w:val="28"/>
        </w:rPr>
        <w:t xml:space="preserve"> постановляет</w:t>
      </w:r>
      <w:r w:rsidR="00F76B25" w:rsidRPr="00274D02">
        <w:rPr>
          <w:sz w:val="28"/>
          <w:szCs w:val="28"/>
        </w:rPr>
        <w:t>:</w:t>
      </w:r>
    </w:p>
    <w:p w:rsidR="00F76B25" w:rsidRPr="00274D02" w:rsidRDefault="00F76B25" w:rsidP="00F76B25">
      <w:pPr>
        <w:ind w:firstLine="1276"/>
        <w:jc w:val="center"/>
        <w:rPr>
          <w:sz w:val="28"/>
          <w:szCs w:val="28"/>
        </w:rPr>
      </w:pPr>
    </w:p>
    <w:p w:rsidR="0045534E" w:rsidRPr="0045534E" w:rsidRDefault="00383651" w:rsidP="0045534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83651">
        <w:rPr>
          <w:b w:val="0"/>
          <w:sz w:val="28"/>
          <w:szCs w:val="28"/>
        </w:rPr>
        <w:t xml:space="preserve">1. </w:t>
      </w:r>
      <w:r w:rsidR="0045534E" w:rsidRPr="0045534E">
        <w:rPr>
          <w:b w:val="0"/>
          <w:sz w:val="28"/>
          <w:szCs w:val="28"/>
        </w:rPr>
        <w:t xml:space="preserve">Утвердить основные направления бюджетной и налоговой </w:t>
      </w:r>
      <w:proofErr w:type="gramStart"/>
      <w:r w:rsidR="0045534E" w:rsidRPr="0045534E">
        <w:rPr>
          <w:b w:val="0"/>
          <w:sz w:val="28"/>
          <w:szCs w:val="28"/>
        </w:rPr>
        <w:t>политики</w:t>
      </w:r>
      <w:proofErr w:type="gramEnd"/>
      <w:r w:rsidR="0045534E" w:rsidRPr="0045534E">
        <w:rPr>
          <w:b w:val="0"/>
          <w:sz w:val="28"/>
          <w:szCs w:val="28"/>
        </w:rPr>
        <w:t xml:space="preserve"> </w:t>
      </w:r>
      <w:r w:rsidR="0045534E">
        <w:rPr>
          <w:b w:val="0"/>
          <w:sz w:val="28"/>
          <w:szCs w:val="28"/>
        </w:rPr>
        <w:t xml:space="preserve">ЗАТО Озерный </w:t>
      </w:r>
      <w:r w:rsidR="0045534E" w:rsidRPr="0045534E">
        <w:rPr>
          <w:b w:val="0"/>
          <w:sz w:val="28"/>
          <w:szCs w:val="28"/>
        </w:rPr>
        <w:t>Тверской области на 202</w:t>
      </w:r>
      <w:r w:rsidR="001153CA">
        <w:rPr>
          <w:b w:val="0"/>
          <w:sz w:val="28"/>
          <w:szCs w:val="28"/>
        </w:rPr>
        <w:t>5</w:t>
      </w:r>
      <w:r w:rsidR="0045534E" w:rsidRPr="0045534E">
        <w:rPr>
          <w:b w:val="0"/>
          <w:sz w:val="28"/>
          <w:szCs w:val="28"/>
        </w:rPr>
        <w:t xml:space="preserve"> год и на плановый период 202</w:t>
      </w:r>
      <w:r w:rsidR="001153CA">
        <w:rPr>
          <w:b w:val="0"/>
          <w:sz w:val="28"/>
          <w:szCs w:val="28"/>
        </w:rPr>
        <w:t>6</w:t>
      </w:r>
      <w:r w:rsidR="0045534E" w:rsidRPr="0045534E">
        <w:rPr>
          <w:b w:val="0"/>
          <w:sz w:val="28"/>
          <w:szCs w:val="28"/>
        </w:rPr>
        <w:t xml:space="preserve"> и 202</w:t>
      </w:r>
      <w:r w:rsidR="001153CA">
        <w:rPr>
          <w:b w:val="0"/>
          <w:sz w:val="28"/>
          <w:szCs w:val="28"/>
        </w:rPr>
        <w:t xml:space="preserve">7 </w:t>
      </w:r>
      <w:r w:rsidR="0045534E" w:rsidRPr="0045534E">
        <w:rPr>
          <w:b w:val="0"/>
          <w:sz w:val="28"/>
          <w:szCs w:val="28"/>
        </w:rPr>
        <w:t>годов (прилагается</w:t>
      </w:r>
      <w:r w:rsidR="0045534E">
        <w:rPr>
          <w:b w:val="0"/>
          <w:sz w:val="28"/>
          <w:szCs w:val="28"/>
        </w:rPr>
        <w:t>)</w:t>
      </w:r>
      <w:r w:rsidR="0045534E" w:rsidRPr="0045534E">
        <w:rPr>
          <w:b w:val="0"/>
          <w:sz w:val="28"/>
          <w:szCs w:val="28"/>
        </w:rPr>
        <w:t>.</w:t>
      </w:r>
    </w:p>
    <w:p w:rsidR="0045534E" w:rsidRDefault="0045534E" w:rsidP="0045534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45534E">
        <w:rPr>
          <w:b w:val="0"/>
          <w:sz w:val="28"/>
          <w:szCs w:val="28"/>
        </w:rPr>
        <w:t xml:space="preserve">. Контроль за исполнением настоящего постановления  возложить на заместителя Главы </w:t>
      </w:r>
      <w:proofErr w:type="gramStart"/>
      <w:r w:rsidRPr="0045534E">
        <w:rPr>
          <w:b w:val="0"/>
          <w:sz w:val="28"/>
          <w:szCs w:val="28"/>
        </w:rPr>
        <w:t>администрации</w:t>
      </w:r>
      <w:proofErr w:type="gramEnd"/>
      <w:r w:rsidRPr="0045534E">
        <w:rPr>
          <w:b w:val="0"/>
          <w:sz w:val="28"/>
          <w:szCs w:val="28"/>
        </w:rPr>
        <w:t xml:space="preserve"> ЗАТО Озерный по финансово-экономическим вопросам Н.З. </w:t>
      </w:r>
      <w:proofErr w:type="spellStart"/>
      <w:r w:rsidRPr="0045534E">
        <w:rPr>
          <w:b w:val="0"/>
          <w:sz w:val="28"/>
          <w:szCs w:val="28"/>
        </w:rPr>
        <w:t>Савокину</w:t>
      </w:r>
      <w:proofErr w:type="spellEnd"/>
      <w:r w:rsidRPr="0045534E">
        <w:rPr>
          <w:b w:val="0"/>
          <w:sz w:val="28"/>
          <w:szCs w:val="28"/>
        </w:rPr>
        <w:t>.</w:t>
      </w:r>
    </w:p>
    <w:p w:rsidR="00977625" w:rsidRPr="0045534E" w:rsidRDefault="0045534E" w:rsidP="0045534E">
      <w:pPr>
        <w:pStyle w:val="ConsPlusTitle"/>
        <w:ind w:firstLine="708"/>
        <w:jc w:val="both"/>
        <w:rPr>
          <w:color w:val="696969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5534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b w:val="0"/>
          <w:sz w:val="28"/>
          <w:szCs w:val="28"/>
        </w:rPr>
        <w:t>образования</w:t>
      </w:r>
      <w:proofErr w:type="gramEnd"/>
      <w:r>
        <w:rPr>
          <w:b w:val="0"/>
          <w:sz w:val="28"/>
          <w:szCs w:val="28"/>
        </w:rPr>
        <w:t xml:space="preserve"> ЗАТО Озерный в сети Интернет (</w:t>
      </w:r>
      <w:r>
        <w:rPr>
          <w:b w:val="0"/>
          <w:sz w:val="28"/>
          <w:szCs w:val="28"/>
          <w:lang w:val="en-US"/>
        </w:rPr>
        <w:t>www</w:t>
      </w:r>
      <w:r w:rsidRPr="0045534E"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ozerny</w:t>
      </w:r>
      <w:proofErr w:type="spellEnd"/>
      <w:r w:rsidRPr="0045534E"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>).</w:t>
      </w:r>
    </w:p>
    <w:p w:rsidR="00F76B25" w:rsidRDefault="00F76B25" w:rsidP="00F76B2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D87" w:rsidRDefault="00452D87" w:rsidP="008B79C9">
      <w:pPr>
        <w:pStyle w:val="3"/>
        <w:rPr>
          <w:b w:val="0"/>
          <w:bCs/>
          <w:sz w:val="28"/>
          <w:szCs w:val="28"/>
        </w:rPr>
      </w:pPr>
    </w:p>
    <w:p w:rsidR="00894030" w:rsidRDefault="00894030" w:rsidP="008B79C9">
      <w:pPr>
        <w:pStyle w:val="3"/>
        <w:rPr>
          <w:b w:val="0"/>
          <w:bCs/>
          <w:sz w:val="28"/>
          <w:szCs w:val="28"/>
        </w:rPr>
      </w:pPr>
    </w:p>
    <w:p w:rsidR="00F76B25" w:rsidRPr="00274D02" w:rsidRDefault="00A32DB3" w:rsidP="00452D87">
      <w:pPr>
        <w:pStyle w:val="3"/>
        <w:jc w:val="left"/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>Глава</w:t>
      </w:r>
      <w:proofErr w:type="gramEnd"/>
      <w:r>
        <w:rPr>
          <w:b w:val="0"/>
          <w:bCs/>
          <w:sz w:val="28"/>
          <w:szCs w:val="28"/>
        </w:rPr>
        <w:t xml:space="preserve"> </w:t>
      </w:r>
      <w:r w:rsidR="00F76B25" w:rsidRPr="00274D02">
        <w:rPr>
          <w:b w:val="0"/>
          <w:bCs/>
          <w:sz w:val="28"/>
          <w:szCs w:val="28"/>
        </w:rPr>
        <w:t xml:space="preserve"> ЗАТО Озерный</w:t>
      </w:r>
      <w:r w:rsidR="00F76B25" w:rsidRPr="00274D02">
        <w:rPr>
          <w:b w:val="0"/>
          <w:bCs/>
          <w:sz w:val="28"/>
          <w:szCs w:val="28"/>
        </w:rPr>
        <w:tab/>
      </w:r>
      <w:r w:rsidR="005C7694">
        <w:rPr>
          <w:b w:val="0"/>
          <w:bCs/>
          <w:sz w:val="28"/>
          <w:szCs w:val="28"/>
        </w:rPr>
        <w:t xml:space="preserve">      </w:t>
      </w:r>
      <w:r w:rsidR="009444DA">
        <w:rPr>
          <w:b w:val="0"/>
          <w:bCs/>
          <w:sz w:val="28"/>
          <w:szCs w:val="28"/>
        </w:rPr>
        <w:tab/>
        <w:t xml:space="preserve">   </w:t>
      </w:r>
      <w:r w:rsidR="0045534E">
        <w:rPr>
          <w:b w:val="0"/>
          <w:bCs/>
          <w:sz w:val="28"/>
          <w:szCs w:val="28"/>
        </w:rPr>
        <w:t xml:space="preserve">   </w:t>
      </w:r>
      <w:r w:rsidR="009444DA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  </w:t>
      </w:r>
      <w:r w:rsidR="009444DA">
        <w:rPr>
          <w:b w:val="0"/>
          <w:bCs/>
          <w:sz w:val="28"/>
          <w:szCs w:val="28"/>
        </w:rPr>
        <w:t xml:space="preserve">    </w:t>
      </w:r>
      <w:r w:rsidR="005C7694">
        <w:rPr>
          <w:b w:val="0"/>
          <w:bCs/>
          <w:sz w:val="28"/>
          <w:szCs w:val="28"/>
        </w:rPr>
        <w:t xml:space="preserve">           </w:t>
      </w:r>
      <w:r w:rsidR="00452D87">
        <w:rPr>
          <w:b w:val="0"/>
          <w:bCs/>
          <w:sz w:val="28"/>
          <w:szCs w:val="28"/>
        </w:rPr>
        <w:tab/>
      </w:r>
      <w:r w:rsidR="005C7694">
        <w:rPr>
          <w:b w:val="0"/>
          <w:bCs/>
          <w:sz w:val="28"/>
          <w:szCs w:val="28"/>
        </w:rPr>
        <w:t xml:space="preserve"> </w:t>
      </w:r>
      <w:r w:rsidR="00F76B25" w:rsidRPr="00274D02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>Н. А. Яковлева</w:t>
      </w:r>
    </w:p>
    <w:p w:rsidR="00F76B25" w:rsidRPr="00274D02" w:rsidRDefault="0045534E" w:rsidP="00F76B25">
      <w:pPr>
        <w:pStyle w:val="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F76B25" w:rsidRPr="00274D02" w:rsidRDefault="00F76B25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F76B25" w:rsidRDefault="00F76B25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8B79C9" w:rsidRDefault="008B79C9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977625" w:rsidRDefault="00977625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8B0500" w:rsidRDefault="008B0500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A32DB3" w:rsidRDefault="00A32DB3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406508" w:rsidRDefault="00406508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406508" w:rsidRDefault="00406508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406508" w:rsidRDefault="00406508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406508" w:rsidRDefault="00406508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45534E" w:rsidRDefault="0045534E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45534E" w:rsidRPr="008B0500" w:rsidRDefault="0045534E" w:rsidP="0045534E">
      <w:pPr>
        <w:pStyle w:val="3"/>
        <w:jc w:val="right"/>
        <w:rPr>
          <w:b w:val="0"/>
          <w:bCs/>
          <w:sz w:val="24"/>
          <w:szCs w:val="24"/>
        </w:rPr>
      </w:pPr>
      <w:r w:rsidRPr="008B0500">
        <w:rPr>
          <w:b w:val="0"/>
          <w:bCs/>
          <w:sz w:val="24"/>
          <w:szCs w:val="24"/>
        </w:rPr>
        <w:t xml:space="preserve">Приложение </w:t>
      </w:r>
    </w:p>
    <w:p w:rsidR="0045534E" w:rsidRPr="008B0500" w:rsidRDefault="0045534E" w:rsidP="0045534E">
      <w:pPr>
        <w:pStyle w:val="3"/>
        <w:jc w:val="right"/>
        <w:rPr>
          <w:b w:val="0"/>
          <w:bCs/>
          <w:sz w:val="24"/>
          <w:szCs w:val="24"/>
        </w:rPr>
      </w:pPr>
      <w:r w:rsidRPr="008B0500">
        <w:rPr>
          <w:b w:val="0"/>
          <w:bCs/>
          <w:sz w:val="24"/>
          <w:szCs w:val="24"/>
        </w:rPr>
        <w:t xml:space="preserve">к постановлению администрации </w:t>
      </w:r>
    </w:p>
    <w:p w:rsidR="0045534E" w:rsidRDefault="0045534E" w:rsidP="0045534E">
      <w:pPr>
        <w:pStyle w:val="3"/>
        <w:jc w:val="right"/>
        <w:rPr>
          <w:b w:val="0"/>
          <w:bCs/>
          <w:sz w:val="28"/>
          <w:szCs w:val="28"/>
        </w:rPr>
      </w:pPr>
      <w:r w:rsidRPr="008B0500">
        <w:rPr>
          <w:b w:val="0"/>
          <w:bCs/>
          <w:sz w:val="24"/>
          <w:szCs w:val="24"/>
        </w:rPr>
        <w:t xml:space="preserve">ЗАТО </w:t>
      </w:r>
      <w:r w:rsidRPr="000914B0">
        <w:rPr>
          <w:b w:val="0"/>
          <w:bCs/>
          <w:sz w:val="24"/>
          <w:szCs w:val="24"/>
        </w:rPr>
        <w:t xml:space="preserve">Озерный </w:t>
      </w:r>
      <w:r w:rsidRPr="00DF16A2">
        <w:rPr>
          <w:b w:val="0"/>
          <w:bCs/>
          <w:sz w:val="24"/>
          <w:szCs w:val="24"/>
        </w:rPr>
        <w:t xml:space="preserve">от </w:t>
      </w:r>
      <w:r w:rsidR="00DF16A2" w:rsidRPr="00DF16A2">
        <w:rPr>
          <w:b w:val="0"/>
          <w:bCs/>
          <w:sz w:val="24"/>
          <w:szCs w:val="24"/>
        </w:rPr>
        <w:t>28.10.</w:t>
      </w:r>
      <w:r w:rsidRPr="00DF16A2">
        <w:rPr>
          <w:b w:val="0"/>
          <w:bCs/>
          <w:sz w:val="24"/>
          <w:szCs w:val="24"/>
        </w:rPr>
        <w:t>202</w:t>
      </w:r>
      <w:r w:rsidR="001153CA" w:rsidRPr="00DF16A2">
        <w:rPr>
          <w:b w:val="0"/>
          <w:bCs/>
          <w:sz w:val="24"/>
          <w:szCs w:val="24"/>
        </w:rPr>
        <w:t>4</w:t>
      </w:r>
      <w:r w:rsidR="008B0500" w:rsidRPr="00DF16A2">
        <w:rPr>
          <w:b w:val="0"/>
          <w:bCs/>
          <w:sz w:val="24"/>
          <w:szCs w:val="24"/>
        </w:rPr>
        <w:t xml:space="preserve"> г.</w:t>
      </w:r>
      <w:r w:rsidRPr="00DF16A2">
        <w:rPr>
          <w:b w:val="0"/>
          <w:bCs/>
          <w:sz w:val="24"/>
          <w:szCs w:val="24"/>
        </w:rPr>
        <w:t xml:space="preserve"> № </w:t>
      </w:r>
      <w:r w:rsidR="00DF16A2" w:rsidRPr="00DF16A2">
        <w:rPr>
          <w:b w:val="0"/>
          <w:bCs/>
          <w:sz w:val="24"/>
          <w:szCs w:val="24"/>
        </w:rPr>
        <w:t>140</w:t>
      </w:r>
      <w:r w:rsidR="00CB364A">
        <w:rPr>
          <w:b w:val="0"/>
          <w:bCs/>
          <w:sz w:val="24"/>
          <w:szCs w:val="24"/>
        </w:rPr>
        <w:t xml:space="preserve"> </w:t>
      </w:r>
    </w:p>
    <w:p w:rsidR="0045534E" w:rsidRDefault="0045534E" w:rsidP="008B0500">
      <w:pPr>
        <w:pStyle w:val="3"/>
        <w:jc w:val="left"/>
        <w:rPr>
          <w:b w:val="0"/>
          <w:bCs/>
          <w:sz w:val="28"/>
          <w:szCs w:val="28"/>
        </w:rPr>
      </w:pPr>
    </w:p>
    <w:p w:rsidR="0045534E" w:rsidRPr="0045534E" w:rsidRDefault="00310EB3" w:rsidP="0045534E">
      <w:pPr>
        <w:pStyle w:val="3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Основные направления</w:t>
      </w:r>
    </w:p>
    <w:p w:rsidR="0045534E" w:rsidRPr="0045534E" w:rsidRDefault="0045534E" w:rsidP="0045534E">
      <w:pPr>
        <w:pStyle w:val="3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бюджетной и налоговой </w:t>
      </w:r>
      <w:proofErr w:type="gramStart"/>
      <w:r w:rsidRPr="0045534E">
        <w:rPr>
          <w:b w:val="0"/>
          <w:bCs/>
          <w:sz w:val="28"/>
          <w:szCs w:val="28"/>
        </w:rPr>
        <w:t>политики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 на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</w:t>
      </w:r>
    </w:p>
    <w:p w:rsidR="0045534E" w:rsidRPr="0045534E" w:rsidRDefault="0045534E" w:rsidP="0045534E">
      <w:pPr>
        <w:pStyle w:val="3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и на плановый период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годов</w:t>
      </w:r>
    </w:p>
    <w:p w:rsidR="0045534E" w:rsidRPr="0045534E" w:rsidRDefault="0045534E" w:rsidP="0045534E">
      <w:pPr>
        <w:pStyle w:val="3"/>
        <w:jc w:val="both"/>
        <w:rPr>
          <w:b w:val="0"/>
          <w:bCs/>
          <w:sz w:val="28"/>
          <w:szCs w:val="28"/>
        </w:rPr>
      </w:pPr>
    </w:p>
    <w:p w:rsidR="0045534E" w:rsidRPr="0045534E" w:rsidRDefault="0045534E" w:rsidP="0045534E">
      <w:pPr>
        <w:pStyle w:val="3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I. Общие положения</w:t>
      </w:r>
    </w:p>
    <w:p w:rsidR="0045534E" w:rsidRPr="008B0500" w:rsidRDefault="0045534E" w:rsidP="0045534E">
      <w:pPr>
        <w:pStyle w:val="3"/>
        <w:jc w:val="both"/>
        <w:rPr>
          <w:b w:val="0"/>
          <w:bCs/>
          <w:sz w:val="20"/>
        </w:rPr>
      </w:pP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1. Основные направления бюджетной и налоговой </w:t>
      </w:r>
      <w:proofErr w:type="gramStart"/>
      <w:r w:rsidRPr="0045534E">
        <w:rPr>
          <w:b w:val="0"/>
          <w:bCs/>
          <w:sz w:val="28"/>
          <w:szCs w:val="28"/>
        </w:rPr>
        <w:t>политики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 на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 и на плановый период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годов (далее - Основные направления) подготовлены в соответствии с требованиями Бюджетного кодекса Российской Федерации и Положени</w:t>
      </w:r>
      <w:r w:rsidR="0053673A">
        <w:rPr>
          <w:b w:val="0"/>
          <w:bCs/>
          <w:sz w:val="28"/>
          <w:szCs w:val="28"/>
        </w:rPr>
        <w:t>я</w:t>
      </w:r>
      <w:r w:rsidRPr="0045534E">
        <w:rPr>
          <w:b w:val="0"/>
          <w:bCs/>
          <w:sz w:val="28"/>
          <w:szCs w:val="28"/>
        </w:rPr>
        <w:t xml:space="preserve"> о бюджетном процессе в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области, утвержденного решением </w:t>
      </w:r>
      <w:r>
        <w:rPr>
          <w:b w:val="0"/>
          <w:bCs/>
          <w:sz w:val="28"/>
          <w:szCs w:val="28"/>
        </w:rPr>
        <w:t>Думы 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 от </w:t>
      </w:r>
      <w:r>
        <w:rPr>
          <w:b w:val="0"/>
          <w:bCs/>
          <w:sz w:val="28"/>
          <w:szCs w:val="28"/>
        </w:rPr>
        <w:t>05.07.2012</w:t>
      </w:r>
      <w:r w:rsidR="008714C5">
        <w:rPr>
          <w:b w:val="0"/>
          <w:bCs/>
          <w:sz w:val="28"/>
          <w:szCs w:val="28"/>
        </w:rPr>
        <w:t xml:space="preserve"> №</w:t>
      </w:r>
      <w:r w:rsidR="00A3626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40</w:t>
      </w:r>
      <w:r w:rsidR="00310EB3">
        <w:rPr>
          <w:b w:val="0"/>
          <w:bCs/>
          <w:sz w:val="28"/>
          <w:szCs w:val="28"/>
        </w:rPr>
        <w:t xml:space="preserve"> (с изменениями и дополнениями)</w:t>
      </w:r>
      <w:r w:rsidRPr="0045534E">
        <w:rPr>
          <w:b w:val="0"/>
          <w:bCs/>
          <w:sz w:val="28"/>
          <w:szCs w:val="28"/>
        </w:rPr>
        <w:t>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2. Основной целью бюджетной и налоговой </w:t>
      </w:r>
      <w:proofErr w:type="gramStart"/>
      <w:r w:rsidRPr="0045534E">
        <w:rPr>
          <w:b w:val="0"/>
          <w:bCs/>
          <w:sz w:val="28"/>
          <w:szCs w:val="28"/>
        </w:rPr>
        <w:t>политики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ЗАТО Озерный </w:t>
      </w:r>
      <w:r w:rsidRPr="0045534E">
        <w:rPr>
          <w:b w:val="0"/>
          <w:bCs/>
          <w:sz w:val="28"/>
          <w:szCs w:val="28"/>
        </w:rPr>
        <w:t>Тверской области на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 и на плановый период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годов является обеспечение мер, направленных на устойчивое и стабильное социально-экономическое развитие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3. Основными задачами налоговой и бюджетной </w:t>
      </w:r>
      <w:proofErr w:type="gramStart"/>
      <w:r w:rsidR="00310EB3">
        <w:rPr>
          <w:b w:val="0"/>
          <w:bCs/>
          <w:sz w:val="28"/>
          <w:szCs w:val="28"/>
        </w:rPr>
        <w:t>политики</w:t>
      </w:r>
      <w:proofErr w:type="gramEnd"/>
      <w:r w:rsidR="00310EB3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ЗАТО Озерный </w:t>
      </w:r>
      <w:r w:rsidRPr="0045534E">
        <w:rPr>
          <w:b w:val="0"/>
          <w:bCs/>
          <w:sz w:val="28"/>
          <w:szCs w:val="28"/>
        </w:rPr>
        <w:t>Тверской области на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 и на плановый период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годов являются: повышение собираемости налоговых и неналоговых доходов, содействие занятости населения, развитие малого и среднего предпринимательства, проведение оценки эффективности предоставляемых на местном уровне налоговых льгот.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4. </w:t>
      </w:r>
      <w:proofErr w:type="gramStart"/>
      <w:r w:rsidRPr="0045534E">
        <w:rPr>
          <w:b w:val="0"/>
          <w:bCs/>
          <w:sz w:val="28"/>
          <w:szCs w:val="28"/>
        </w:rPr>
        <w:t>Бюджетная и налоговая политика на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 и на плановый период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 годов ориентирована на концентрацию имеющихся финансовых ресурсов по приоритетным направлениям в целях обеспечения потребностей населения в качественных и доступных муниципальных услугах с учетом необходимости достижения ключевых социально-экономических показателей, предусмотренных </w:t>
      </w:r>
      <w:r w:rsidR="00303BA5" w:rsidRPr="0045534E">
        <w:rPr>
          <w:b w:val="0"/>
          <w:bCs/>
          <w:sz w:val="28"/>
          <w:szCs w:val="28"/>
        </w:rPr>
        <w:t xml:space="preserve">Указами </w:t>
      </w:r>
      <w:r w:rsidRPr="0045534E">
        <w:rPr>
          <w:b w:val="0"/>
          <w:bCs/>
          <w:sz w:val="28"/>
          <w:szCs w:val="28"/>
        </w:rPr>
        <w:t>Президента Российской Федерации от 7 мая 2012 года, на обеспечение сбалансированности бюджета, на повышение эффективности бюджетных</w:t>
      </w:r>
      <w:proofErr w:type="gramEnd"/>
      <w:r w:rsidRPr="0045534E">
        <w:rPr>
          <w:b w:val="0"/>
          <w:bCs/>
          <w:sz w:val="28"/>
          <w:szCs w:val="28"/>
        </w:rPr>
        <w:t xml:space="preserve"> расходов, отказ от не обеспеченных реальными доходными источниками расходов местного бюджета.</w:t>
      </w:r>
    </w:p>
    <w:p w:rsidR="0045534E" w:rsidRPr="00DF16A2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5. </w:t>
      </w:r>
      <w:proofErr w:type="gramStart"/>
      <w:r w:rsidRPr="0045534E">
        <w:rPr>
          <w:b w:val="0"/>
          <w:bCs/>
          <w:sz w:val="28"/>
          <w:szCs w:val="28"/>
        </w:rPr>
        <w:t>Бюджет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 имеет социальную направленность. Наибольшая доля расходов бюджета (</w:t>
      </w:r>
      <w:r w:rsidRPr="00DF16A2">
        <w:rPr>
          <w:b w:val="0"/>
          <w:bCs/>
          <w:sz w:val="28"/>
          <w:szCs w:val="28"/>
        </w:rPr>
        <w:t xml:space="preserve">около </w:t>
      </w:r>
      <w:r w:rsidR="008714C5" w:rsidRPr="00DF16A2">
        <w:rPr>
          <w:b w:val="0"/>
          <w:bCs/>
          <w:sz w:val="28"/>
          <w:szCs w:val="28"/>
        </w:rPr>
        <w:t>70</w:t>
      </w:r>
      <w:r w:rsidRPr="00DF16A2">
        <w:rPr>
          <w:b w:val="0"/>
          <w:bCs/>
          <w:sz w:val="28"/>
          <w:szCs w:val="28"/>
        </w:rPr>
        <w:t>%) - это расходы в отраслях образования, культуры, физической культуры и спорта.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DF16A2">
        <w:rPr>
          <w:b w:val="0"/>
          <w:bCs/>
          <w:sz w:val="28"/>
          <w:szCs w:val="28"/>
        </w:rPr>
        <w:t xml:space="preserve">6. Расходная часть </w:t>
      </w:r>
      <w:proofErr w:type="gramStart"/>
      <w:r w:rsidRPr="00DF16A2">
        <w:rPr>
          <w:b w:val="0"/>
          <w:bCs/>
          <w:sz w:val="28"/>
          <w:szCs w:val="28"/>
        </w:rPr>
        <w:t>бюджета</w:t>
      </w:r>
      <w:proofErr w:type="gramEnd"/>
      <w:r w:rsidRPr="00DF16A2">
        <w:rPr>
          <w:b w:val="0"/>
          <w:bCs/>
          <w:sz w:val="28"/>
          <w:szCs w:val="28"/>
        </w:rPr>
        <w:t xml:space="preserve"> ЗАТО Озерный  Тверской области формируется в программном формате. Доля "программных" расходов </w:t>
      </w:r>
      <w:proofErr w:type="gramStart"/>
      <w:r w:rsidRPr="00DF16A2">
        <w:rPr>
          <w:b w:val="0"/>
          <w:bCs/>
          <w:sz w:val="28"/>
          <w:szCs w:val="28"/>
        </w:rPr>
        <w:t>бюджета</w:t>
      </w:r>
      <w:proofErr w:type="gramEnd"/>
      <w:r w:rsidRPr="00DF16A2">
        <w:rPr>
          <w:b w:val="0"/>
          <w:bCs/>
          <w:sz w:val="28"/>
          <w:szCs w:val="28"/>
        </w:rPr>
        <w:t xml:space="preserve"> ЗАТО Озерный  Тверской области составляет </w:t>
      </w:r>
      <w:r w:rsidR="008714C5" w:rsidRPr="00DF16A2">
        <w:rPr>
          <w:b w:val="0"/>
          <w:bCs/>
          <w:sz w:val="28"/>
          <w:szCs w:val="28"/>
        </w:rPr>
        <w:t>9</w:t>
      </w:r>
      <w:r w:rsidR="00DF16A2" w:rsidRPr="00DF16A2">
        <w:rPr>
          <w:b w:val="0"/>
          <w:bCs/>
          <w:sz w:val="28"/>
          <w:szCs w:val="28"/>
        </w:rPr>
        <w:t>3</w:t>
      </w:r>
      <w:r w:rsidRPr="00DF16A2">
        <w:rPr>
          <w:b w:val="0"/>
          <w:bCs/>
          <w:sz w:val="28"/>
          <w:szCs w:val="28"/>
        </w:rPr>
        <w:t>%. Ключевым фактором</w:t>
      </w:r>
      <w:bookmarkStart w:id="0" w:name="_GoBack"/>
      <w:bookmarkEnd w:id="0"/>
      <w:r w:rsidRPr="0045534E">
        <w:rPr>
          <w:b w:val="0"/>
          <w:bCs/>
          <w:sz w:val="28"/>
          <w:szCs w:val="28"/>
        </w:rPr>
        <w:t xml:space="preserve"> программно-целевого планирования расходов бюджета является построение предельно иерархичной, </w:t>
      </w:r>
      <w:r w:rsidRPr="0045534E">
        <w:rPr>
          <w:b w:val="0"/>
          <w:bCs/>
          <w:sz w:val="28"/>
          <w:szCs w:val="28"/>
        </w:rPr>
        <w:lastRenderedPageBreak/>
        <w:t>исключающей дублирование структуры муниципальных программ. Это позволит при формировании проекта бюджета максимально отразить задачи, которые решает каждое запланированное мероприятие. В свою очередь, выстроенный подобным образом бюджет обеспечит возможность проведения анализа эффективности расходов по каждому направлению расходования бюджетных средств.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7. </w:t>
      </w:r>
      <w:proofErr w:type="gramStart"/>
      <w:r w:rsidRPr="0045534E">
        <w:rPr>
          <w:b w:val="0"/>
          <w:bCs/>
          <w:sz w:val="28"/>
          <w:szCs w:val="28"/>
        </w:rPr>
        <w:t>В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году и плановом периоде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годов при участии средств областного бюджета продолжится реализация приоритетов бюджетной политики по достижению социально-экономических показателей, в том числе определенных указами Президента Российской Федерации от 7 мая 2012 года, по финансовому обеспечению принятых решений по повышению заработной платы отдельным категориям работников образования и культуры, а также сохранению уровня оплаты труда не ниже</w:t>
      </w:r>
      <w:proofErr w:type="gramEnd"/>
      <w:r w:rsidRPr="0045534E">
        <w:rPr>
          <w:b w:val="0"/>
          <w:bCs/>
          <w:sz w:val="28"/>
          <w:szCs w:val="28"/>
        </w:rPr>
        <w:t xml:space="preserve"> установленного законодательством минимального </w:t>
      </w:r>
      <w:proofErr w:type="gramStart"/>
      <w:r w:rsidRPr="0045534E">
        <w:rPr>
          <w:b w:val="0"/>
          <w:bCs/>
          <w:sz w:val="28"/>
          <w:szCs w:val="28"/>
        </w:rPr>
        <w:t>размера оплаты труда</w:t>
      </w:r>
      <w:proofErr w:type="gramEnd"/>
      <w:r w:rsidRPr="0045534E">
        <w:rPr>
          <w:b w:val="0"/>
          <w:bCs/>
          <w:sz w:val="28"/>
          <w:szCs w:val="28"/>
        </w:rPr>
        <w:t>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8. В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году и плановом периоде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годов приоритетным направлением будет участие в национальных проектах, на реализацию которых выделяются ассигнования за счет средств федерального бюджета.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9. Одним из направлений повышения эффективности бюджетных расходов является улучшение качества работы контрольных органов.</w:t>
      </w:r>
    </w:p>
    <w:p w:rsidR="0045534E" w:rsidRPr="008B0500" w:rsidRDefault="0045534E" w:rsidP="0045534E">
      <w:pPr>
        <w:pStyle w:val="3"/>
        <w:jc w:val="both"/>
        <w:rPr>
          <w:b w:val="0"/>
          <w:bCs/>
          <w:sz w:val="20"/>
        </w:rPr>
      </w:pPr>
    </w:p>
    <w:p w:rsidR="0045534E" w:rsidRPr="0045534E" w:rsidRDefault="0045534E" w:rsidP="0045534E">
      <w:pPr>
        <w:pStyle w:val="3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II. Основные направления бюджетной и налоговой политики</w:t>
      </w:r>
    </w:p>
    <w:p w:rsidR="0045534E" w:rsidRPr="0045534E" w:rsidRDefault="0045534E" w:rsidP="0045534E">
      <w:pPr>
        <w:pStyle w:val="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ЗАТО Озерный Тверской области</w:t>
      </w:r>
      <w:r w:rsidRPr="0045534E">
        <w:rPr>
          <w:b w:val="0"/>
          <w:bCs/>
          <w:sz w:val="28"/>
          <w:szCs w:val="28"/>
        </w:rPr>
        <w:t xml:space="preserve"> на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</w:t>
      </w:r>
    </w:p>
    <w:p w:rsidR="0045534E" w:rsidRPr="0045534E" w:rsidRDefault="0045534E" w:rsidP="0045534E">
      <w:pPr>
        <w:pStyle w:val="3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и плановый период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Pr="0045534E">
        <w:rPr>
          <w:b w:val="0"/>
          <w:bCs/>
          <w:sz w:val="28"/>
          <w:szCs w:val="28"/>
        </w:rPr>
        <w:t xml:space="preserve"> годов</w:t>
      </w:r>
    </w:p>
    <w:p w:rsidR="0045534E" w:rsidRPr="008B0500" w:rsidRDefault="0045534E" w:rsidP="0045534E">
      <w:pPr>
        <w:pStyle w:val="3"/>
        <w:rPr>
          <w:b w:val="0"/>
          <w:bCs/>
          <w:sz w:val="20"/>
        </w:rPr>
      </w:pP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10. Исходя из принципов бюджетной политики для поддержания сбалансированности </w:t>
      </w:r>
      <w:proofErr w:type="gramStart"/>
      <w:r w:rsidRPr="0045534E">
        <w:rPr>
          <w:b w:val="0"/>
          <w:bCs/>
          <w:sz w:val="28"/>
          <w:szCs w:val="28"/>
        </w:rPr>
        <w:t>бюджета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 при его формировании необходимо принять меры по включению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11. Основными задачами бюджетной и налоговой политики на 202</w:t>
      </w:r>
      <w:r w:rsidR="001153CA">
        <w:rPr>
          <w:b w:val="0"/>
          <w:bCs/>
          <w:sz w:val="28"/>
          <w:szCs w:val="28"/>
        </w:rPr>
        <w:t>5</w:t>
      </w:r>
      <w:r w:rsidRPr="0045534E">
        <w:rPr>
          <w:b w:val="0"/>
          <w:bCs/>
          <w:sz w:val="28"/>
          <w:szCs w:val="28"/>
        </w:rPr>
        <w:t xml:space="preserve"> год и плановый период 202</w:t>
      </w:r>
      <w:r w:rsidR="001153CA">
        <w:rPr>
          <w:b w:val="0"/>
          <w:bCs/>
          <w:sz w:val="28"/>
          <w:szCs w:val="28"/>
        </w:rPr>
        <w:t>6</w:t>
      </w:r>
      <w:r w:rsidRPr="0045534E">
        <w:rPr>
          <w:b w:val="0"/>
          <w:bCs/>
          <w:sz w:val="28"/>
          <w:szCs w:val="28"/>
        </w:rPr>
        <w:t xml:space="preserve"> и 202</w:t>
      </w:r>
      <w:r w:rsidR="001153CA">
        <w:rPr>
          <w:b w:val="0"/>
          <w:bCs/>
          <w:sz w:val="28"/>
          <w:szCs w:val="28"/>
        </w:rPr>
        <w:t>7</w:t>
      </w:r>
      <w:r w:rsidR="00406508">
        <w:rPr>
          <w:b w:val="0"/>
          <w:bCs/>
          <w:sz w:val="28"/>
          <w:szCs w:val="28"/>
        </w:rPr>
        <w:t xml:space="preserve"> </w:t>
      </w:r>
      <w:r w:rsidRPr="0045534E">
        <w:rPr>
          <w:b w:val="0"/>
          <w:bCs/>
          <w:sz w:val="28"/>
          <w:szCs w:val="28"/>
        </w:rPr>
        <w:t>годов являются: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мобилизация налоговых, неналоговых доходов и развитие экономического </w:t>
      </w:r>
      <w:proofErr w:type="gramStart"/>
      <w:r w:rsidRPr="0045534E">
        <w:rPr>
          <w:b w:val="0"/>
          <w:bCs/>
          <w:sz w:val="28"/>
          <w:szCs w:val="28"/>
        </w:rPr>
        <w:t>потенциала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области;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определение приоритетных расходов местного бюджета с учетом их влияния на достижение целей и задач муниципальных </w:t>
      </w:r>
      <w:proofErr w:type="gramStart"/>
      <w:r w:rsidRPr="0045534E">
        <w:rPr>
          <w:b w:val="0"/>
          <w:bCs/>
          <w:sz w:val="28"/>
          <w:szCs w:val="28"/>
        </w:rPr>
        <w:t>программ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 w:rsidR="0053673A">
        <w:rPr>
          <w:b w:val="0"/>
          <w:bCs/>
          <w:sz w:val="28"/>
          <w:szCs w:val="28"/>
        </w:rPr>
        <w:t xml:space="preserve">ЗАТО Озерный </w:t>
      </w:r>
      <w:r w:rsidRPr="0045534E">
        <w:rPr>
          <w:b w:val="0"/>
          <w:bCs/>
          <w:sz w:val="28"/>
          <w:szCs w:val="28"/>
        </w:rPr>
        <w:t xml:space="preserve"> Тверской области;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оптимизация бюджетных </w:t>
      </w:r>
      <w:proofErr w:type="gramStart"/>
      <w:r w:rsidRPr="0045534E">
        <w:rPr>
          <w:b w:val="0"/>
          <w:bCs/>
          <w:sz w:val="28"/>
          <w:szCs w:val="28"/>
        </w:rPr>
        <w:t>расходов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области, имеющих низкую степень эффективности и не оказывающих ускоренного влияния на социально-экономическое развитие </w:t>
      </w:r>
      <w:r>
        <w:rPr>
          <w:b w:val="0"/>
          <w:bCs/>
          <w:sz w:val="28"/>
          <w:szCs w:val="28"/>
        </w:rPr>
        <w:t xml:space="preserve">ЗАТО Озерный </w:t>
      </w:r>
      <w:r w:rsidRPr="0045534E">
        <w:rPr>
          <w:b w:val="0"/>
          <w:bCs/>
          <w:sz w:val="28"/>
          <w:szCs w:val="28"/>
        </w:rPr>
        <w:t xml:space="preserve"> Тверской области;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lastRenderedPageBreak/>
        <w:t xml:space="preserve">обеспечение сбалансированности </w:t>
      </w:r>
      <w:proofErr w:type="gramStart"/>
      <w:r w:rsidRPr="0045534E">
        <w:rPr>
          <w:b w:val="0"/>
          <w:bCs/>
          <w:sz w:val="28"/>
          <w:szCs w:val="28"/>
        </w:rPr>
        <w:t>бюджета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области;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повышение степени прозрачности и открытости бюджет</w:t>
      </w:r>
      <w:r w:rsidR="00310EB3">
        <w:rPr>
          <w:b w:val="0"/>
          <w:bCs/>
          <w:sz w:val="28"/>
          <w:szCs w:val="28"/>
        </w:rPr>
        <w:t>а</w:t>
      </w:r>
      <w:r w:rsidRPr="0045534E">
        <w:rPr>
          <w:b w:val="0"/>
          <w:bCs/>
          <w:sz w:val="28"/>
          <w:szCs w:val="28"/>
        </w:rPr>
        <w:t xml:space="preserve"> и бюджетного процесса </w:t>
      </w:r>
      <w:proofErr w:type="gramStart"/>
      <w:r w:rsidRPr="0045534E">
        <w:rPr>
          <w:b w:val="0"/>
          <w:bCs/>
          <w:sz w:val="28"/>
          <w:szCs w:val="28"/>
        </w:rPr>
        <w:t>в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области;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повышение эффективности системы управления общественными </w:t>
      </w:r>
      <w:proofErr w:type="gramStart"/>
      <w:r w:rsidRPr="0045534E">
        <w:rPr>
          <w:b w:val="0"/>
          <w:bCs/>
          <w:sz w:val="28"/>
          <w:szCs w:val="28"/>
        </w:rPr>
        <w:t>финансами</w:t>
      </w:r>
      <w:proofErr w:type="gramEnd"/>
      <w:r w:rsidRPr="0045534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ЗАТО Озерный</w:t>
      </w:r>
      <w:r w:rsidRPr="0045534E">
        <w:rPr>
          <w:b w:val="0"/>
          <w:bCs/>
          <w:sz w:val="28"/>
          <w:szCs w:val="28"/>
        </w:rPr>
        <w:t xml:space="preserve"> Тверской области.</w:t>
      </w:r>
    </w:p>
    <w:p w:rsidR="0045534E" w:rsidRPr="0045534E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 xml:space="preserve">12. В целях оптимизации текущих расходов </w:t>
      </w:r>
      <w:r w:rsidR="00303BA5">
        <w:rPr>
          <w:b w:val="0"/>
          <w:bCs/>
          <w:sz w:val="28"/>
          <w:szCs w:val="28"/>
        </w:rPr>
        <w:t xml:space="preserve"> </w:t>
      </w:r>
      <w:r w:rsidRPr="0045534E">
        <w:rPr>
          <w:b w:val="0"/>
          <w:bCs/>
          <w:sz w:val="28"/>
          <w:szCs w:val="28"/>
        </w:rPr>
        <w:t>бюджета и недопущения кредиторской задолженности по принятым обязательствам.</w:t>
      </w:r>
    </w:p>
    <w:p w:rsidR="0045534E" w:rsidRPr="00274D02" w:rsidRDefault="0045534E" w:rsidP="00406508">
      <w:pPr>
        <w:pStyle w:val="3"/>
        <w:spacing w:line="276" w:lineRule="auto"/>
        <w:ind w:firstLine="708"/>
        <w:jc w:val="both"/>
        <w:rPr>
          <w:b w:val="0"/>
          <w:bCs/>
          <w:sz w:val="28"/>
          <w:szCs w:val="28"/>
        </w:rPr>
      </w:pPr>
      <w:r w:rsidRPr="0045534E">
        <w:rPr>
          <w:b w:val="0"/>
          <w:bCs/>
          <w:sz w:val="28"/>
          <w:szCs w:val="28"/>
        </w:rPr>
        <w:t>13. Обеспечить соблюдение нормативов расходов на содержание органов местного самоуправления.</w:t>
      </w:r>
    </w:p>
    <w:sectPr w:rsidR="0045534E" w:rsidRPr="00274D02" w:rsidSect="008B79C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5"/>
    <w:rsid w:val="000269DD"/>
    <w:rsid w:val="0003294E"/>
    <w:rsid w:val="00055F37"/>
    <w:rsid w:val="000914B0"/>
    <w:rsid w:val="000976B5"/>
    <w:rsid w:val="00097A93"/>
    <w:rsid w:val="000A0656"/>
    <w:rsid w:val="000C4B57"/>
    <w:rsid w:val="001153CA"/>
    <w:rsid w:val="00187E54"/>
    <w:rsid w:val="001967A3"/>
    <w:rsid w:val="001A25A3"/>
    <w:rsid w:val="00201E42"/>
    <w:rsid w:val="00215F30"/>
    <w:rsid w:val="00246EBF"/>
    <w:rsid w:val="00250566"/>
    <w:rsid w:val="002746A5"/>
    <w:rsid w:val="002A52F9"/>
    <w:rsid w:val="002C245D"/>
    <w:rsid w:val="002E19C3"/>
    <w:rsid w:val="00303BA5"/>
    <w:rsid w:val="003073E9"/>
    <w:rsid w:val="00310EB3"/>
    <w:rsid w:val="003728FB"/>
    <w:rsid w:val="003828B7"/>
    <w:rsid w:val="00383651"/>
    <w:rsid w:val="003A252E"/>
    <w:rsid w:val="00406508"/>
    <w:rsid w:val="00452D87"/>
    <w:rsid w:val="0045534E"/>
    <w:rsid w:val="004A7AF7"/>
    <w:rsid w:val="00504CD6"/>
    <w:rsid w:val="0053673A"/>
    <w:rsid w:val="005863A5"/>
    <w:rsid w:val="005A45A0"/>
    <w:rsid w:val="005C7694"/>
    <w:rsid w:val="00642EE8"/>
    <w:rsid w:val="006A519C"/>
    <w:rsid w:val="006B261F"/>
    <w:rsid w:val="006C7087"/>
    <w:rsid w:val="00715B77"/>
    <w:rsid w:val="00716541"/>
    <w:rsid w:val="007343B6"/>
    <w:rsid w:val="00800E5B"/>
    <w:rsid w:val="008714C5"/>
    <w:rsid w:val="008849CB"/>
    <w:rsid w:val="0088512E"/>
    <w:rsid w:val="00894030"/>
    <w:rsid w:val="008B0500"/>
    <w:rsid w:val="008B14F7"/>
    <w:rsid w:val="008B79C9"/>
    <w:rsid w:val="008C3FCA"/>
    <w:rsid w:val="008C7077"/>
    <w:rsid w:val="00933982"/>
    <w:rsid w:val="009444DA"/>
    <w:rsid w:val="00945EAC"/>
    <w:rsid w:val="00977625"/>
    <w:rsid w:val="009D51F4"/>
    <w:rsid w:val="009F6973"/>
    <w:rsid w:val="00A048CD"/>
    <w:rsid w:val="00A0553B"/>
    <w:rsid w:val="00A32DB3"/>
    <w:rsid w:val="00A36267"/>
    <w:rsid w:val="00AF2D99"/>
    <w:rsid w:val="00B41F75"/>
    <w:rsid w:val="00B56A33"/>
    <w:rsid w:val="00B7234D"/>
    <w:rsid w:val="00B81C9B"/>
    <w:rsid w:val="00B97949"/>
    <w:rsid w:val="00BC2B47"/>
    <w:rsid w:val="00BD445B"/>
    <w:rsid w:val="00BD542A"/>
    <w:rsid w:val="00BE39D1"/>
    <w:rsid w:val="00BE4972"/>
    <w:rsid w:val="00C102AF"/>
    <w:rsid w:val="00C278C1"/>
    <w:rsid w:val="00C746D3"/>
    <w:rsid w:val="00C906F3"/>
    <w:rsid w:val="00C9240D"/>
    <w:rsid w:val="00CA0B44"/>
    <w:rsid w:val="00CB364A"/>
    <w:rsid w:val="00CE5F5F"/>
    <w:rsid w:val="00CE7AD2"/>
    <w:rsid w:val="00D26DF3"/>
    <w:rsid w:val="00D60A87"/>
    <w:rsid w:val="00D76051"/>
    <w:rsid w:val="00D92997"/>
    <w:rsid w:val="00D97710"/>
    <w:rsid w:val="00DB37BA"/>
    <w:rsid w:val="00DC74F7"/>
    <w:rsid w:val="00DF16A2"/>
    <w:rsid w:val="00E01910"/>
    <w:rsid w:val="00E65E2F"/>
    <w:rsid w:val="00E67BA1"/>
    <w:rsid w:val="00E70A20"/>
    <w:rsid w:val="00E9464F"/>
    <w:rsid w:val="00EB1BEF"/>
    <w:rsid w:val="00EC283F"/>
    <w:rsid w:val="00ED1027"/>
    <w:rsid w:val="00EF0205"/>
    <w:rsid w:val="00F11B53"/>
    <w:rsid w:val="00F13D98"/>
    <w:rsid w:val="00F2317C"/>
    <w:rsid w:val="00F4418E"/>
    <w:rsid w:val="00F46A5A"/>
    <w:rsid w:val="00F76B25"/>
    <w:rsid w:val="00F957D0"/>
    <w:rsid w:val="00FA4626"/>
    <w:rsid w:val="00FE3003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2023-11-03T06:25:00Z</cp:lastPrinted>
  <dcterms:created xsi:type="dcterms:W3CDTF">2024-08-09T08:04:00Z</dcterms:created>
  <dcterms:modified xsi:type="dcterms:W3CDTF">2024-10-28T07:47:00Z</dcterms:modified>
</cp:coreProperties>
</file>